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7" w:rsidRDefault="00EC60BB" w:rsidP="00552EF7">
      <w:pPr>
        <w:pStyle w:val="Title"/>
      </w:pPr>
      <w:r>
        <w:t>Socials 10 Chapter 5- The Prairies Study</w:t>
      </w:r>
    </w:p>
    <w:p w:rsidR="009202DD" w:rsidRDefault="009202DD" w:rsidP="00552EF7">
      <w:pPr>
        <w:pStyle w:val="Heading1"/>
      </w:pPr>
      <w:r>
        <w:t>Vocabulary:</w:t>
      </w:r>
    </w:p>
    <w:p w:rsidR="00552EF7" w:rsidRPr="006D5160" w:rsidRDefault="00552EF7" w:rsidP="00552EF7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552EF7" w:rsidTr="00552EF7">
        <w:tc>
          <w:tcPr>
            <w:tcW w:w="2942" w:type="dxa"/>
          </w:tcPr>
          <w:p w:rsidR="00552EF7" w:rsidRDefault="00EC60BB" w:rsidP="00552EF7">
            <w:r>
              <w:t>Manitoba Act</w:t>
            </w:r>
          </w:p>
        </w:tc>
        <w:tc>
          <w:tcPr>
            <w:tcW w:w="3192" w:type="dxa"/>
          </w:tcPr>
          <w:p w:rsidR="00552EF7" w:rsidRDefault="00EC60BB" w:rsidP="00552EF7">
            <w:r>
              <w:t>Homesteader</w:t>
            </w:r>
          </w:p>
        </w:tc>
        <w:tc>
          <w:tcPr>
            <w:tcW w:w="2229" w:type="dxa"/>
          </w:tcPr>
          <w:p w:rsidR="00552EF7" w:rsidRDefault="00EC60BB" w:rsidP="00552EF7">
            <w:r>
              <w:t>Scrip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Laws of St. Laurent</w:t>
            </w:r>
          </w:p>
        </w:tc>
        <w:tc>
          <w:tcPr>
            <w:tcW w:w="3192" w:type="dxa"/>
          </w:tcPr>
          <w:p w:rsidR="00552EF7" w:rsidRDefault="00EC60BB" w:rsidP="00552EF7">
            <w:r>
              <w:t>Lawrence Clarke</w:t>
            </w:r>
          </w:p>
        </w:tc>
        <w:tc>
          <w:tcPr>
            <w:tcW w:w="2229" w:type="dxa"/>
          </w:tcPr>
          <w:p w:rsidR="00552EF7" w:rsidRDefault="00EC60BB" w:rsidP="00552EF7">
            <w:r>
              <w:t>Hunt of 1875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Gabriel Dumont</w:t>
            </w:r>
          </w:p>
        </w:tc>
        <w:tc>
          <w:tcPr>
            <w:tcW w:w="3192" w:type="dxa"/>
          </w:tcPr>
          <w:p w:rsidR="00552EF7" w:rsidRDefault="00EC60BB" w:rsidP="00552EF7">
            <w:r>
              <w:t>Fort Whoop-Up</w:t>
            </w:r>
          </w:p>
        </w:tc>
        <w:tc>
          <w:tcPr>
            <w:tcW w:w="2229" w:type="dxa"/>
          </w:tcPr>
          <w:p w:rsidR="00552EF7" w:rsidRDefault="00EC60BB" w:rsidP="00552EF7">
            <w:r>
              <w:t>NWMP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Cypress Hills Massacre</w:t>
            </w:r>
          </w:p>
        </w:tc>
        <w:tc>
          <w:tcPr>
            <w:tcW w:w="3192" w:type="dxa"/>
          </w:tcPr>
          <w:p w:rsidR="00552EF7" w:rsidRDefault="00EC60BB" w:rsidP="00552EF7">
            <w:r>
              <w:t>Firewater</w:t>
            </w:r>
          </w:p>
        </w:tc>
        <w:tc>
          <w:tcPr>
            <w:tcW w:w="2229" w:type="dxa"/>
          </w:tcPr>
          <w:p w:rsidR="00552EF7" w:rsidRDefault="00EC60BB" w:rsidP="00552EF7">
            <w:r>
              <w:t>Dept. of Indian Affairs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W. Simpson</w:t>
            </w:r>
          </w:p>
        </w:tc>
        <w:tc>
          <w:tcPr>
            <w:tcW w:w="3192" w:type="dxa"/>
          </w:tcPr>
          <w:p w:rsidR="00552EF7" w:rsidRDefault="00EC60BB" w:rsidP="00552EF7">
            <w:r>
              <w:t>Treaties</w:t>
            </w:r>
          </w:p>
        </w:tc>
        <w:tc>
          <w:tcPr>
            <w:tcW w:w="2229" w:type="dxa"/>
          </w:tcPr>
          <w:p w:rsidR="00552EF7" w:rsidRDefault="00EC60BB" w:rsidP="00552EF7">
            <w:r>
              <w:t>Indian Act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Hugh Allan</w:t>
            </w:r>
          </w:p>
        </w:tc>
        <w:tc>
          <w:tcPr>
            <w:tcW w:w="3192" w:type="dxa"/>
          </w:tcPr>
          <w:p w:rsidR="00552EF7" w:rsidRDefault="00EC60BB" w:rsidP="00552EF7">
            <w:r>
              <w:t>CPR</w:t>
            </w:r>
          </w:p>
        </w:tc>
        <w:tc>
          <w:tcPr>
            <w:tcW w:w="2229" w:type="dxa"/>
          </w:tcPr>
          <w:p w:rsidR="00552EF7" w:rsidRDefault="00EC60BB" w:rsidP="00552EF7">
            <w:r>
              <w:t>Pacific Scandal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Alexander Mackenzie</w:t>
            </w:r>
          </w:p>
        </w:tc>
        <w:tc>
          <w:tcPr>
            <w:tcW w:w="3192" w:type="dxa"/>
          </w:tcPr>
          <w:p w:rsidR="00552EF7" w:rsidRDefault="00EC60BB" w:rsidP="00552EF7">
            <w:r>
              <w:t>Secede</w:t>
            </w:r>
          </w:p>
        </w:tc>
        <w:tc>
          <w:tcPr>
            <w:tcW w:w="2229" w:type="dxa"/>
          </w:tcPr>
          <w:p w:rsidR="00552EF7" w:rsidRDefault="00EC60BB" w:rsidP="00552EF7">
            <w:r>
              <w:t>National Policy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CPR Syndicate</w:t>
            </w:r>
          </w:p>
        </w:tc>
        <w:tc>
          <w:tcPr>
            <w:tcW w:w="3192" w:type="dxa"/>
          </w:tcPr>
          <w:p w:rsidR="00552EF7" w:rsidRDefault="00EC60BB" w:rsidP="00552EF7">
            <w:r>
              <w:t>William Van Horne</w:t>
            </w:r>
          </w:p>
        </w:tc>
        <w:tc>
          <w:tcPr>
            <w:tcW w:w="2229" w:type="dxa"/>
          </w:tcPr>
          <w:p w:rsidR="00552EF7" w:rsidRDefault="00EC60BB" w:rsidP="00552EF7">
            <w:r>
              <w:t>Louis Riel</w:t>
            </w:r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Duck Lake</w:t>
            </w:r>
          </w:p>
        </w:tc>
        <w:tc>
          <w:tcPr>
            <w:tcW w:w="3192" w:type="dxa"/>
          </w:tcPr>
          <w:p w:rsidR="00552EF7" w:rsidRDefault="00EC60BB" w:rsidP="00552EF7">
            <w:proofErr w:type="spellStart"/>
            <w:r>
              <w:t>Lief</w:t>
            </w:r>
            <w:proofErr w:type="spellEnd"/>
            <w:r>
              <w:t xml:space="preserve"> </w:t>
            </w:r>
            <w:proofErr w:type="spellStart"/>
            <w:r>
              <w:t>Crozier</w:t>
            </w:r>
            <w:proofErr w:type="spellEnd"/>
          </w:p>
        </w:tc>
        <w:tc>
          <w:tcPr>
            <w:tcW w:w="2229" w:type="dxa"/>
          </w:tcPr>
          <w:p w:rsidR="00552EF7" w:rsidRDefault="00EC60BB" w:rsidP="00552EF7">
            <w:proofErr w:type="spellStart"/>
            <w:r>
              <w:t>Batoche</w:t>
            </w:r>
            <w:proofErr w:type="spellEnd"/>
          </w:p>
        </w:tc>
      </w:tr>
      <w:tr w:rsidR="00552EF7" w:rsidTr="00552EF7">
        <w:tc>
          <w:tcPr>
            <w:tcW w:w="2942" w:type="dxa"/>
          </w:tcPr>
          <w:p w:rsidR="00552EF7" w:rsidRDefault="00EC60BB" w:rsidP="00552EF7">
            <w:r>
              <w:t>Regina</w:t>
            </w:r>
          </w:p>
        </w:tc>
        <w:tc>
          <w:tcPr>
            <w:tcW w:w="3192" w:type="dxa"/>
          </w:tcPr>
          <w:p w:rsidR="00552EF7" w:rsidRDefault="00EC60BB" w:rsidP="00552EF7">
            <w:r>
              <w:t>Chief Crowfoot</w:t>
            </w:r>
          </w:p>
        </w:tc>
        <w:tc>
          <w:tcPr>
            <w:tcW w:w="2229" w:type="dxa"/>
          </w:tcPr>
          <w:p w:rsidR="00552EF7" w:rsidRDefault="00552EF7" w:rsidP="00552EF7"/>
        </w:tc>
      </w:tr>
    </w:tbl>
    <w:p w:rsidR="00552EF7" w:rsidRDefault="00552EF7" w:rsidP="00552EF7">
      <w:pPr>
        <w:pStyle w:val="Heading1"/>
      </w:pPr>
      <w:r>
        <w:t>Students should be able to answer/Guiding Questions:</w:t>
      </w:r>
    </w:p>
    <w:p w:rsidR="00552EF7" w:rsidRDefault="00552EF7"/>
    <w:p w:rsidR="00552EF7" w:rsidRPr="006D5160" w:rsidRDefault="00EC60BB">
      <w:pPr>
        <w:rPr>
          <w:rFonts w:ascii="Comic Sans MS" w:hAnsi="Comic Sans MS"/>
          <w:sz w:val="23"/>
          <w:szCs w:val="23"/>
        </w:rPr>
      </w:pPr>
      <w:proofErr w:type="spellStart"/>
      <w:r>
        <w:rPr>
          <w:rFonts w:ascii="Comic Sans MS" w:hAnsi="Comic Sans MS"/>
          <w:sz w:val="23"/>
          <w:szCs w:val="23"/>
        </w:rPr>
        <w:t>Metis</w:t>
      </w:r>
      <w:proofErr w:type="spellEnd"/>
      <w:r>
        <w:rPr>
          <w:rFonts w:ascii="Comic Sans MS" w:hAnsi="Comic Sans MS"/>
          <w:sz w:val="23"/>
          <w:szCs w:val="23"/>
        </w:rPr>
        <w:t xml:space="preserve"> Moving and Settling West</w:t>
      </w:r>
      <w:r w:rsidR="00552EF7" w:rsidRPr="006D5160">
        <w:rPr>
          <w:rFonts w:ascii="Comic Sans MS" w:hAnsi="Comic Sans MS"/>
          <w:sz w:val="23"/>
          <w:szCs w:val="23"/>
        </w:rPr>
        <w:t>:</w:t>
      </w:r>
    </w:p>
    <w:p w:rsidR="00D73B83" w:rsidRDefault="00EC60BB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elements within the Manitoba Act.</w:t>
      </w:r>
    </w:p>
    <w:p w:rsidR="00EC60BB" w:rsidRDefault="00EC60BB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two types of scrip and under what conditions they were traded.</w:t>
      </w:r>
    </w:p>
    <w:p w:rsidR="00EC60BB" w:rsidRDefault="00EC60BB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understand what </w:t>
      </w:r>
      <w:proofErr w:type="gramStart"/>
      <w:r>
        <w:rPr>
          <w:rFonts w:ascii="Comic Sans MS" w:hAnsi="Comic Sans MS"/>
          <w:sz w:val="23"/>
          <w:szCs w:val="23"/>
        </w:rPr>
        <w:t>are the reasons</w:t>
      </w:r>
      <w:proofErr w:type="gramEnd"/>
      <w:r>
        <w:rPr>
          <w:rFonts w:ascii="Comic Sans MS" w:hAnsi="Comic Sans MS"/>
          <w:sz w:val="23"/>
          <w:szCs w:val="23"/>
        </w:rPr>
        <w:t xml:space="preserve"> for the Laws of St. Laurent.</w:t>
      </w:r>
    </w:p>
    <w:p w:rsidR="00EC60BB" w:rsidRDefault="00EC60BB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hiring practices of Lawrence Clarke.</w:t>
      </w:r>
    </w:p>
    <w:p w:rsidR="00EC60BB" w:rsidRPr="006D5160" w:rsidRDefault="00EC60BB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how the Hunt of 1875 resulted in the creation of certain circumstances and consequences.</w:t>
      </w:r>
    </w:p>
    <w:p w:rsidR="00F154F5" w:rsidRPr="006D5160" w:rsidRDefault="00EC60BB" w:rsidP="00F154F5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First Nations People in the Northwest</w:t>
      </w:r>
      <w:r w:rsidR="00F154F5" w:rsidRPr="006D5160">
        <w:rPr>
          <w:rFonts w:ascii="Comic Sans MS" w:hAnsi="Comic Sans MS"/>
          <w:sz w:val="23"/>
          <w:szCs w:val="23"/>
        </w:rPr>
        <w:t>:</w:t>
      </w:r>
    </w:p>
    <w:p w:rsidR="00F71374" w:rsidRDefault="00EC60BB" w:rsidP="00F154F5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can understand why the Northwest Mounted Police were created. </w:t>
      </w:r>
    </w:p>
    <w:p w:rsidR="00EC60BB" w:rsidRPr="006D5160" w:rsidRDefault="00EC60BB" w:rsidP="00F154F5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the circumstances under which land treaties were signed with the First Nations.</w:t>
      </w:r>
    </w:p>
    <w:p w:rsidR="00EC60BB" w:rsidRDefault="00EC60BB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br w:type="page"/>
      </w:r>
    </w:p>
    <w:p w:rsidR="00EB117F" w:rsidRPr="006D5160" w:rsidRDefault="00EC60BB" w:rsidP="00EB117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lastRenderedPageBreak/>
        <w:t>The Canadian Government’s Needs:</w:t>
      </w:r>
    </w:p>
    <w:p w:rsidR="00F71374" w:rsidRDefault="00EC60BB" w:rsidP="00EB117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what types of immigrants BNA attracted.</w:t>
      </w:r>
    </w:p>
    <w:p w:rsidR="00EC60BB" w:rsidRPr="006D5160" w:rsidRDefault="00EC60BB" w:rsidP="00EB117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the difficult journey experienced by settlers who immigrated to BNA.</w:t>
      </w:r>
    </w:p>
    <w:p w:rsidR="00EB117F" w:rsidRPr="006D5160" w:rsidRDefault="00EC60BB" w:rsidP="00EB117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Building the CPR:</w:t>
      </w:r>
    </w:p>
    <w:p w:rsidR="00F71374" w:rsidRDefault="00EC60BB" w:rsidP="00F71374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who are the members of the CPR Syndicate.</w:t>
      </w:r>
    </w:p>
    <w:p w:rsidR="00EC60BB" w:rsidRDefault="00EC60BB" w:rsidP="00F71374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identify what Macdonald proposed to the CPR Syndicate.</w:t>
      </w:r>
    </w:p>
    <w:p w:rsidR="00EC60BB" w:rsidRPr="00F71374" w:rsidRDefault="00EC60BB" w:rsidP="00F71374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explain how William Van Horne influenced the working conditions of the employees when building the CPR.</w:t>
      </w:r>
    </w:p>
    <w:p w:rsidR="00EB117F" w:rsidRPr="006D5160" w:rsidRDefault="00EC60BB" w:rsidP="00EB117F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The Northwest Uprising &amp; Louis Riel’s Return</w:t>
      </w:r>
      <w:r w:rsidR="00EB117F" w:rsidRPr="006D5160">
        <w:rPr>
          <w:rFonts w:ascii="Comic Sans MS" w:hAnsi="Comic Sans MS"/>
          <w:sz w:val="23"/>
          <w:szCs w:val="23"/>
        </w:rPr>
        <w:t>:</w:t>
      </w:r>
    </w:p>
    <w:p w:rsidR="00707DA6" w:rsidRDefault="00EC60BB" w:rsidP="00EB117F">
      <w:pPr>
        <w:pStyle w:val="ListParagraph"/>
        <w:numPr>
          <w:ilvl w:val="0"/>
          <w:numId w:val="7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understand what the underlying reasons were for the start of the Northwest Uprising.</w:t>
      </w:r>
      <w:r w:rsidR="00F71374">
        <w:rPr>
          <w:rFonts w:ascii="Comic Sans MS" w:hAnsi="Comic Sans MS"/>
          <w:sz w:val="23"/>
          <w:szCs w:val="23"/>
        </w:rPr>
        <w:t xml:space="preserve"> </w:t>
      </w:r>
    </w:p>
    <w:p w:rsidR="00EC60BB" w:rsidRDefault="00EC60BB" w:rsidP="00EB117F">
      <w:pPr>
        <w:pStyle w:val="ListParagraph"/>
        <w:numPr>
          <w:ilvl w:val="0"/>
          <w:numId w:val="7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 can describe the circumstances that outlined Riel’s trial and the conclusion that resulted.</w:t>
      </w:r>
    </w:p>
    <w:p w:rsidR="00EC60BB" w:rsidRPr="00EC60BB" w:rsidRDefault="00EC60BB" w:rsidP="00EC60BB">
      <w:pPr>
        <w:rPr>
          <w:rFonts w:ascii="Comic Sans MS" w:hAnsi="Comic Sans MS"/>
          <w:sz w:val="23"/>
          <w:szCs w:val="23"/>
        </w:rPr>
      </w:pPr>
    </w:p>
    <w:sectPr w:rsidR="00EC60BB" w:rsidRPr="00EC60BB" w:rsidSect="001F3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25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117"/>
    <w:multiLevelType w:val="hybridMultilevel"/>
    <w:tmpl w:val="76EE09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21A"/>
    <w:multiLevelType w:val="hybridMultilevel"/>
    <w:tmpl w:val="43A80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114"/>
    <w:multiLevelType w:val="hybridMultilevel"/>
    <w:tmpl w:val="5052B5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297F"/>
    <w:multiLevelType w:val="hybridMultilevel"/>
    <w:tmpl w:val="4474A8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5A3"/>
    <w:multiLevelType w:val="hybridMultilevel"/>
    <w:tmpl w:val="CFEC0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CA"/>
    <w:multiLevelType w:val="hybridMultilevel"/>
    <w:tmpl w:val="95D69C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B78"/>
    <w:multiLevelType w:val="hybridMultilevel"/>
    <w:tmpl w:val="A31C12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1F6"/>
    <w:multiLevelType w:val="hybridMultilevel"/>
    <w:tmpl w:val="B21C86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559"/>
    <w:multiLevelType w:val="hybridMultilevel"/>
    <w:tmpl w:val="CEB481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2DD"/>
    <w:rsid w:val="00006E7D"/>
    <w:rsid w:val="000D16D8"/>
    <w:rsid w:val="001F3844"/>
    <w:rsid w:val="002A6D2D"/>
    <w:rsid w:val="003102F3"/>
    <w:rsid w:val="003427F4"/>
    <w:rsid w:val="00552EF7"/>
    <w:rsid w:val="005B0D3B"/>
    <w:rsid w:val="005D377B"/>
    <w:rsid w:val="006C2E54"/>
    <w:rsid w:val="006D5160"/>
    <w:rsid w:val="00707DA6"/>
    <w:rsid w:val="00736206"/>
    <w:rsid w:val="00810265"/>
    <w:rsid w:val="008B52F8"/>
    <w:rsid w:val="009202DD"/>
    <w:rsid w:val="00AC6872"/>
    <w:rsid w:val="00AD62C5"/>
    <w:rsid w:val="00BB511A"/>
    <w:rsid w:val="00BB6937"/>
    <w:rsid w:val="00CE266F"/>
    <w:rsid w:val="00D62E97"/>
    <w:rsid w:val="00D73B83"/>
    <w:rsid w:val="00EB117F"/>
    <w:rsid w:val="00EC60BB"/>
    <w:rsid w:val="00F154F5"/>
    <w:rsid w:val="00F71374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4"/>
  </w:style>
  <w:style w:type="paragraph" w:styleId="Heading1">
    <w:name w:val="heading 1"/>
    <w:basedOn w:val="Normal"/>
    <w:next w:val="Normal"/>
    <w:link w:val="Heading1Char"/>
    <w:uiPriority w:val="9"/>
    <w:qFormat/>
    <w:rsid w:val="0055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2014-12-01T15:01:00Z</dcterms:created>
  <dcterms:modified xsi:type="dcterms:W3CDTF">2014-12-01T15:01:00Z</dcterms:modified>
</cp:coreProperties>
</file>